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3"/>
        <w:gridCol w:w="2829"/>
      </w:tblGrid>
      <w:tr w:rsidR="0047510C" w14:paraId="50661C7C" w14:textId="77777777" w:rsidTr="0047510C">
        <w:tc>
          <w:tcPr>
            <w:tcW w:w="6516" w:type="dxa"/>
          </w:tcPr>
          <w:p w14:paraId="5EA7A801" w14:textId="77777777" w:rsidR="0047510C" w:rsidRPr="004971AB" w:rsidRDefault="0047510C" w:rsidP="0047510C">
            <w:pPr>
              <w:shd w:val="clear" w:color="auto" w:fill="FFFFFF"/>
              <w:spacing w:before="180"/>
              <w:outlineLvl w:val="0"/>
              <w:rPr>
                <w:rFonts w:ascii="Arial" w:eastAsia="Times New Roman" w:hAnsi="Arial" w:cs="Arial"/>
                <w:b/>
                <w:bCs/>
                <w:color w:val="275317" w:themeColor="accent6" w:themeShade="80"/>
                <w:kern w:val="36"/>
                <w:sz w:val="36"/>
                <w:szCs w:val="36"/>
                <w:lang w:eastAsia="en-GB"/>
                <w14:ligatures w14:val="none"/>
              </w:rPr>
            </w:pPr>
            <w:r w:rsidRPr="004971AB">
              <w:rPr>
                <w:rFonts w:ascii="Arial" w:eastAsia="Times New Roman" w:hAnsi="Arial" w:cs="Arial"/>
                <w:b/>
                <w:bCs/>
                <w:color w:val="275317" w:themeColor="accent6" w:themeShade="80"/>
                <w:kern w:val="36"/>
                <w:sz w:val="36"/>
                <w:szCs w:val="36"/>
                <w:lang w:eastAsia="en-GB"/>
                <w14:ligatures w14:val="none"/>
              </w:rPr>
              <w:t>How to … Suggest a deliberative topic to the South West Clinical Senate</w:t>
            </w:r>
          </w:p>
          <w:p w14:paraId="6FB46103" w14:textId="4D85D983" w:rsidR="0047510C" w:rsidRPr="004971AB" w:rsidRDefault="0047510C" w:rsidP="0047510C">
            <w:pPr>
              <w:shd w:val="clear" w:color="auto" w:fill="FFFFFF"/>
              <w:spacing w:before="180"/>
              <w:outlineLvl w:val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71AB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2"/>
                <w:szCs w:val="32"/>
                <w:lang w:eastAsia="en-GB"/>
                <w14:ligatures w14:val="none"/>
              </w:rPr>
              <w:t>Seeking independent clinical advice</w:t>
            </w:r>
          </w:p>
        </w:tc>
        <w:tc>
          <w:tcPr>
            <w:tcW w:w="283" w:type="dxa"/>
          </w:tcPr>
          <w:p w14:paraId="75FA94F1" w14:textId="77777777" w:rsidR="0047510C" w:rsidRDefault="0047510C" w:rsidP="009737EA">
            <w:pPr>
              <w:spacing w:before="180"/>
              <w:outlineLvl w:val="0"/>
              <w:rPr>
                <w:rFonts w:ascii="Arial Nova" w:eastAsia="Times New Roman" w:hAnsi="Arial Nova" w:cs="Times New Roman"/>
                <w:b/>
                <w:bCs/>
                <w:color w:val="275317" w:themeColor="accent6" w:themeShade="80"/>
                <w:kern w:val="36"/>
                <w:sz w:val="36"/>
                <w:szCs w:val="36"/>
                <w:lang w:eastAsia="en-GB"/>
                <w14:ligatures w14:val="none"/>
              </w:rPr>
            </w:pPr>
          </w:p>
        </w:tc>
        <w:tc>
          <w:tcPr>
            <w:tcW w:w="2829" w:type="dxa"/>
          </w:tcPr>
          <w:p w14:paraId="349A2C30" w14:textId="40F9AE6E" w:rsidR="0047510C" w:rsidRDefault="0047510C" w:rsidP="0047510C">
            <w:pPr>
              <w:pStyle w:val="NormalWeb"/>
              <w:jc w:val="right"/>
            </w:pPr>
            <w:r>
              <w:rPr>
                <w:noProof/>
              </w:rPr>
              <w:drawing>
                <wp:inline distT="0" distB="0" distL="0" distR="0" wp14:anchorId="7BC44BBB" wp14:editId="223B6E93">
                  <wp:extent cx="1440000" cy="907200"/>
                  <wp:effectExtent l="0" t="0" r="8255" b="7620"/>
                  <wp:docPr id="19164426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0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0CE46" w14:textId="77777777" w:rsidR="0047510C" w:rsidRDefault="0047510C" w:rsidP="009737EA">
            <w:pPr>
              <w:spacing w:before="180"/>
              <w:outlineLvl w:val="0"/>
              <w:rPr>
                <w:rFonts w:ascii="Arial Nova" w:eastAsia="Times New Roman" w:hAnsi="Arial Nova" w:cs="Times New Roman"/>
                <w:b/>
                <w:bCs/>
                <w:color w:val="275317" w:themeColor="accent6" w:themeShade="80"/>
                <w:kern w:val="36"/>
                <w:sz w:val="36"/>
                <w:szCs w:val="36"/>
                <w:lang w:eastAsia="en-GB"/>
                <w14:ligatures w14:val="none"/>
              </w:rPr>
            </w:pPr>
          </w:p>
        </w:tc>
      </w:tr>
    </w:tbl>
    <w:p w14:paraId="550C32BF" w14:textId="77777777" w:rsidR="00F42C28" w:rsidRPr="004971AB" w:rsidRDefault="009635BB" w:rsidP="009737EA">
      <w:pPr>
        <w:spacing w:before="180" w:after="0" w:line="240" w:lineRule="auto"/>
        <w:rPr>
          <w:rFonts w:ascii="Arial" w:eastAsia="Times New Roman" w:hAnsi="Arial" w:cs="Arial"/>
          <w:color w:val="275317" w:themeColor="accent6" w:themeShade="80"/>
          <w:kern w:val="0"/>
          <w:sz w:val="28"/>
          <w:szCs w:val="28"/>
          <w:lang w:eastAsia="en-GB"/>
          <w14:ligatures w14:val="none"/>
        </w:rPr>
      </w:pPr>
      <w:r w:rsidRPr="004971AB">
        <w:rPr>
          <w:rFonts w:ascii="Arial" w:eastAsia="Times New Roman" w:hAnsi="Arial" w:cs="Arial"/>
          <w:b/>
          <w:bCs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>Introduction</w:t>
      </w:r>
      <w:r w:rsidRPr="004971AB">
        <w:rPr>
          <w:rFonts w:ascii="Arial" w:eastAsia="Times New Roman" w:hAnsi="Arial" w:cs="Arial"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> </w:t>
      </w:r>
    </w:p>
    <w:p w14:paraId="4667CCF3" w14:textId="0F3E3585" w:rsidR="00E646AE" w:rsidRPr="004971AB" w:rsidRDefault="009635BB" w:rsidP="009737EA">
      <w:pPr>
        <w:spacing w:before="18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 South West Clinical Senate plays a pivotal role in shaping healthcare services across the region. It provides </w:t>
      </w:r>
      <w:r w:rsidR="00D64369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independent, clinical advice to </w:t>
      </w:r>
      <w:r w:rsidR="000C6C77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commissioners on </w:t>
      </w:r>
      <w:r w:rsidR="00B063E4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proposals for service reconfiguration and service change, and </w:t>
      </w:r>
      <w:r w:rsidR="00D93E2B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‘wicked’ </w:t>
      </w: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issues that </w:t>
      </w:r>
      <w:r w:rsidR="0003741F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have a clinical element</w:t>
      </w:r>
      <w:r w:rsidR="004971AB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7DFA71C6" w14:textId="37872E0B" w:rsidR="009737EA" w:rsidRPr="004971AB" w:rsidRDefault="009635BB" w:rsidP="009737EA">
      <w:pPr>
        <w:spacing w:before="18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S</w:t>
      </w:r>
      <w:r w:rsidR="0003741F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outh West Clinical Senate invites </w:t>
      </w:r>
      <w:r w:rsidR="00140A07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topic suggestions from </w:t>
      </w:r>
      <w:r w:rsidR="00B37F60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commissioners and </w:t>
      </w:r>
      <w:r w:rsidR="00791E92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other stakeholder</w:t>
      </w:r>
      <w:r w:rsidR="000C2E6B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organisations</w:t>
      </w:r>
      <w:r w:rsidR="00791E92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140A07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 the region</w:t>
      </w:r>
      <w:r w:rsidR="000C2E6B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 to inform its</w:t>
      </w:r>
      <w:r w:rsidR="001B541E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Senate Council</w:t>
      </w:r>
      <w:r w:rsidR="000C2E6B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deliberations.</w:t>
      </w:r>
    </w:p>
    <w:p w14:paraId="0BEBBB29" w14:textId="77777777" w:rsidR="009737EA" w:rsidRPr="004971AB" w:rsidRDefault="009635BB" w:rsidP="009737EA">
      <w:pPr>
        <w:spacing w:before="180" w:after="0" w:line="240" w:lineRule="auto"/>
        <w:rPr>
          <w:rFonts w:ascii="Arial" w:eastAsia="Times New Roman" w:hAnsi="Arial" w:cs="Arial"/>
          <w:color w:val="275317" w:themeColor="accent6" w:themeShade="80"/>
          <w:kern w:val="0"/>
          <w:sz w:val="28"/>
          <w:szCs w:val="28"/>
          <w:lang w:eastAsia="en-GB"/>
          <w14:ligatures w14:val="none"/>
        </w:rPr>
      </w:pPr>
      <w:r w:rsidRPr="004971AB">
        <w:rPr>
          <w:rFonts w:ascii="Arial" w:eastAsia="Times New Roman" w:hAnsi="Arial" w:cs="Arial"/>
          <w:b/>
          <w:bCs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>Who Can Submit?</w:t>
      </w:r>
    </w:p>
    <w:p w14:paraId="2FE7E1D8" w14:textId="77777777" w:rsidR="00617FF5" w:rsidRPr="004971AB" w:rsidRDefault="00617FF5" w:rsidP="00617FF5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Any groups or organisations that have an interest in health and social care can submit a topic. </w:t>
      </w:r>
      <w:proofErr w:type="gramStart"/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Some</w:t>
      </w:r>
      <w:proofErr w:type="gramEnd"/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examples are: </w:t>
      </w:r>
    </w:p>
    <w:p w14:paraId="594E6155" w14:textId="0CC10470" w:rsidR="000C2E6B" w:rsidRPr="004971AB" w:rsidRDefault="009635BB" w:rsidP="00973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Commissioners</w:t>
      </w:r>
    </w:p>
    <w:p w14:paraId="4F6C9884" w14:textId="45E04324" w:rsidR="001B541E" w:rsidRPr="004971AB" w:rsidRDefault="009635BB" w:rsidP="00973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Integrated Care Boards or Systems</w:t>
      </w:r>
    </w:p>
    <w:p w14:paraId="13B53158" w14:textId="08F0AA14" w:rsidR="001B541E" w:rsidRPr="004971AB" w:rsidRDefault="009635BB" w:rsidP="00973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NHS England</w:t>
      </w:r>
    </w:p>
    <w:p w14:paraId="4D27EA0A" w14:textId="36AC6FA2" w:rsidR="001B541E" w:rsidRPr="004971AB" w:rsidRDefault="009635BB" w:rsidP="00973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Specialised Commissioning </w:t>
      </w:r>
    </w:p>
    <w:p w14:paraId="049237CF" w14:textId="68A1C2F1" w:rsidR="001B541E" w:rsidRPr="004971AB" w:rsidRDefault="009635BB" w:rsidP="00973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Local Authorities</w:t>
      </w:r>
    </w:p>
    <w:p w14:paraId="149B8C07" w14:textId="5AE2A2D6" w:rsidR="001B541E" w:rsidRPr="004971AB" w:rsidRDefault="009635BB" w:rsidP="00973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Clinical Networks </w:t>
      </w:r>
    </w:p>
    <w:p w14:paraId="20104EC2" w14:textId="44FD6EFE" w:rsidR="001B541E" w:rsidRPr="004971AB" w:rsidRDefault="009635BB" w:rsidP="00973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Provider Organisations</w:t>
      </w:r>
    </w:p>
    <w:p w14:paraId="627D8A35" w14:textId="4EB69CF2" w:rsidR="001B541E" w:rsidRPr="004971AB" w:rsidRDefault="009635BB" w:rsidP="00973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Proposed by the Senate to a Commissioner</w:t>
      </w:r>
    </w:p>
    <w:p w14:paraId="480C7C04" w14:textId="44A69B43" w:rsidR="00400CDE" w:rsidRPr="004971AB" w:rsidRDefault="009635BB" w:rsidP="009737EA">
      <w:pPr>
        <w:spacing w:before="180" w:after="0" w:line="240" w:lineRule="auto"/>
        <w:rPr>
          <w:rFonts w:ascii="Arial" w:eastAsia="Times New Roman" w:hAnsi="Arial" w:cs="Arial"/>
          <w:color w:val="275317" w:themeColor="accent6" w:themeShade="80"/>
          <w:kern w:val="0"/>
          <w:sz w:val="28"/>
          <w:szCs w:val="28"/>
          <w:lang w:eastAsia="en-GB"/>
          <w14:ligatures w14:val="none"/>
        </w:rPr>
      </w:pPr>
      <w:r w:rsidRPr="004971AB">
        <w:rPr>
          <w:rFonts w:ascii="Arial" w:eastAsia="Times New Roman" w:hAnsi="Arial" w:cs="Arial"/>
          <w:b/>
          <w:bCs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>Topic</w:t>
      </w:r>
      <w:r w:rsidR="00593CF0" w:rsidRPr="004971AB">
        <w:rPr>
          <w:rFonts w:ascii="Arial" w:eastAsia="Times New Roman" w:hAnsi="Arial" w:cs="Arial"/>
          <w:b/>
          <w:bCs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 xml:space="preserve"> Criteria</w:t>
      </w:r>
      <w:r w:rsidRPr="004971AB">
        <w:rPr>
          <w:rFonts w:ascii="Arial" w:eastAsia="Times New Roman" w:hAnsi="Arial" w:cs="Arial"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> </w:t>
      </w:r>
    </w:p>
    <w:p w14:paraId="063EE27A" w14:textId="5B2D41CC" w:rsidR="009737EA" w:rsidRPr="004971AB" w:rsidRDefault="009635BB" w:rsidP="009737EA">
      <w:pPr>
        <w:spacing w:before="18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 Senate Council </w:t>
      </w:r>
      <w:r w:rsidR="00345C0A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will assess the relevance of the suggested discussion topic</w:t>
      </w:r>
      <w:r w:rsidR="004E1F58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against the following guiding principles: </w:t>
      </w:r>
    </w:p>
    <w:p w14:paraId="0A8485F1" w14:textId="2CC85A73" w:rsidR="00DB0720" w:rsidRPr="004971AB" w:rsidRDefault="009635BB" w:rsidP="009737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Topics w</w:t>
      </w:r>
      <w:r w:rsidR="00E17852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here the </w:t>
      </w: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Clinical </w:t>
      </w:r>
      <w:r w:rsidR="00E17852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Senate can add </w:t>
      </w:r>
      <w:r w:rsidR="00E02EA6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value.</w:t>
      </w:r>
    </w:p>
    <w:p w14:paraId="43313EDC" w14:textId="69CEFE07" w:rsidR="00E02EA6" w:rsidRPr="004971AB" w:rsidRDefault="009635BB" w:rsidP="009737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Topics of significant and strategic importance to health and social care transformation</w:t>
      </w:r>
    </w:p>
    <w:p w14:paraId="47DA4B81" w14:textId="79B74DE3" w:rsidR="00304949" w:rsidRPr="004971AB" w:rsidRDefault="00416B1B" w:rsidP="009737EA">
      <w:pPr>
        <w:spacing w:before="180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b/>
          <w:bCs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>Recent D</w:t>
      </w:r>
      <w:r w:rsidR="009635BB" w:rsidRPr="004971AB">
        <w:rPr>
          <w:rFonts w:ascii="Arial" w:eastAsia="Times New Roman" w:hAnsi="Arial" w:cs="Arial"/>
          <w:b/>
          <w:bCs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 xml:space="preserve">eliberative </w:t>
      </w:r>
      <w:r w:rsidRPr="004971AB">
        <w:rPr>
          <w:rFonts w:ascii="Arial" w:eastAsia="Times New Roman" w:hAnsi="Arial" w:cs="Arial"/>
          <w:b/>
          <w:bCs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>T</w:t>
      </w:r>
      <w:r w:rsidR="009635BB" w:rsidRPr="004971AB">
        <w:rPr>
          <w:rFonts w:ascii="Arial" w:eastAsia="Times New Roman" w:hAnsi="Arial" w:cs="Arial"/>
          <w:b/>
          <w:bCs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>opics</w:t>
      </w:r>
    </w:p>
    <w:p w14:paraId="44F635C3" w14:textId="5A1A9493" w:rsidR="00D02C30" w:rsidRPr="004971AB" w:rsidRDefault="009635BB" w:rsidP="00D02C30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  <w:t>See</w:t>
      </w:r>
      <w:r w:rsidR="0047169A" w:rsidRPr="004971AB"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  <w:t xml:space="preserve"> listed</w:t>
      </w:r>
      <w:r w:rsidRPr="004971AB"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  <w:t xml:space="preserve"> below </w:t>
      </w:r>
      <w:proofErr w:type="gramStart"/>
      <w:r w:rsidR="000764D7" w:rsidRPr="004971AB"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  <w:t>some of</w:t>
      </w:r>
      <w:proofErr w:type="gramEnd"/>
      <w:r w:rsidR="000764D7" w:rsidRPr="004971AB"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  <w:t xml:space="preserve"> the topics that the Senate Council has </w:t>
      </w:r>
      <w:r w:rsidRPr="004971AB"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  <w:t xml:space="preserve">recently deliberated: </w:t>
      </w:r>
    </w:p>
    <w:p w14:paraId="37F35071" w14:textId="28765CC6" w:rsidR="00AB116B" w:rsidRPr="004971AB" w:rsidRDefault="00AB116B" w:rsidP="00AB116B">
      <w:pPr>
        <w:pStyle w:val="ListParagraph"/>
        <w:numPr>
          <w:ilvl w:val="0"/>
          <w:numId w:val="13"/>
        </w:numPr>
        <w:shd w:val="clear" w:color="auto" w:fill="FFFFFF"/>
        <w:spacing w:before="180"/>
        <w:ind w:left="360"/>
        <w:outlineLvl w:val="2"/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n-GB"/>
          <w14:ligatures w14:val="none"/>
        </w:rPr>
        <w:t>Risk stratification and prioritisation of children and young people waiting lists.</w:t>
      </w:r>
      <w:r w:rsidRPr="004971AB"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  <w:t xml:space="preserve"> The recommendations contained within the report will help ensure that children and young people are appropriately prioritised and receive safe, high-quality, and timely care. </w:t>
      </w:r>
      <w:hyperlink r:id="rId6" w:history="1">
        <w:r w:rsidR="004971AB">
          <w:rPr>
            <w:rStyle w:val="Hyperlink"/>
            <w:rFonts w:ascii="Arial" w:hAnsi="Arial" w:cs="Arial"/>
            <w:sz w:val="24"/>
            <w:szCs w:val="24"/>
          </w:rPr>
          <w:t>Read</w:t>
        </w:r>
        <w:r w:rsidRPr="004971AB">
          <w:rPr>
            <w:rStyle w:val="Hyperlink"/>
            <w:rFonts w:ascii="Arial" w:hAnsi="Arial" w:cs="Arial"/>
            <w:sz w:val="24"/>
            <w:szCs w:val="24"/>
          </w:rPr>
          <w:t xml:space="preserve"> the Senate Council Recommendations Report</w:t>
        </w:r>
      </w:hyperlink>
      <w:r w:rsidR="004971AB">
        <w:rPr>
          <w:rStyle w:val="Hyperlink"/>
          <w:rFonts w:ascii="Arial" w:hAnsi="Arial" w:cs="Arial"/>
          <w:sz w:val="24"/>
          <w:szCs w:val="24"/>
        </w:rPr>
        <w:t xml:space="preserve"> here. </w:t>
      </w:r>
    </w:p>
    <w:p w14:paraId="0C61D958" w14:textId="77777777" w:rsidR="00AB116B" w:rsidRPr="004971AB" w:rsidRDefault="00AB116B" w:rsidP="00AB116B">
      <w:pPr>
        <w:pStyle w:val="ListParagraph"/>
        <w:shd w:val="clear" w:color="auto" w:fill="FFFFFF"/>
        <w:spacing w:before="180"/>
        <w:ind w:left="360"/>
        <w:outlineLvl w:val="2"/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</w:pPr>
    </w:p>
    <w:p w14:paraId="20DBB3BA" w14:textId="7304AEC4" w:rsidR="00AB116B" w:rsidRPr="004971AB" w:rsidRDefault="00AB116B" w:rsidP="00AB116B">
      <w:pPr>
        <w:pStyle w:val="ListParagraph"/>
        <w:numPr>
          <w:ilvl w:val="0"/>
          <w:numId w:val="12"/>
        </w:numPr>
        <w:shd w:val="clear" w:color="auto" w:fill="FFFFFF"/>
        <w:spacing w:before="180"/>
        <w:jc w:val="both"/>
        <w:outlineLvl w:val="2"/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n-GB"/>
          <w14:ligatures w14:val="none"/>
        </w:rPr>
        <w:t xml:space="preserve">Building a sustainable NHS for the next 75 years </w:t>
      </w:r>
      <w:r w:rsidRPr="004971AB"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  <w:t xml:space="preserve">The Senate Council met to discuss </w:t>
      </w:r>
      <w:r w:rsidRPr="004971AB">
        <w:rPr>
          <w:rFonts w:ascii="Arial" w:hAnsi="Arial" w:cs="Arial"/>
          <w:sz w:val="24"/>
          <w:szCs w:val="24"/>
        </w:rPr>
        <w:t xml:space="preserve">how a sustainable NHS might be built for the next 75 years against a backdrop of </w:t>
      </w:r>
      <w:r w:rsidRPr="004971AB">
        <w:rPr>
          <w:rFonts w:ascii="Arial" w:hAnsi="Arial" w:cs="Arial"/>
          <w:sz w:val="24"/>
          <w:szCs w:val="24"/>
        </w:rPr>
        <w:lastRenderedPageBreak/>
        <w:t xml:space="preserve">increasing high demand, workforce challenges, industrial action, and the legacy of the COVID-19 pandemic; that would enable innovation and support the restoration of evidence-based interventions. The ideas from this session </w:t>
      </w:r>
      <w:proofErr w:type="gramStart"/>
      <w:r w:rsidRPr="004971AB">
        <w:rPr>
          <w:rFonts w:ascii="Arial" w:hAnsi="Arial" w:cs="Arial"/>
          <w:sz w:val="24"/>
          <w:szCs w:val="24"/>
        </w:rPr>
        <w:t>are documented</w:t>
      </w:r>
      <w:proofErr w:type="gramEnd"/>
      <w:r w:rsidRPr="004971AB">
        <w:rPr>
          <w:rFonts w:ascii="Arial" w:hAnsi="Arial" w:cs="Arial"/>
          <w:sz w:val="24"/>
          <w:szCs w:val="24"/>
        </w:rPr>
        <w:t xml:space="preserve"> in a Thought Piece</w:t>
      </w:r>
      <w:r w:rsidR="004971AB" w:rsidRPr="004971AB">
        <w:rPr>
          <w:rFonts w:ascii="Arial" w:hAnsi="Arial" w:cs="Arial"/>
          <w:sz w:val="24"/>
          <w:szCs w:val="24"/>
        </w:rPr>
        <w:t>.</w:t>
      </w:r>
      <w:r w:rsidRPr="004971A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971AB">
          <w:rPr>
            <w:rStyle w:val="Hyperlink"/>
            <w:rFonts w:ascii="Arial" w:hAnsi="Arial" w:cs="Arial"/>
            <w:sz w:val="24"/>
            <w:szCs w:val="24"/>
          </w:rPr>
          <w:t>Read</w:t>
        </w:r>
        <w:r w:rsidRPr="004971AB">
          <w:rPr>
            <w:rStyle w:val="Hyperlink"/>
            <w:rFonts w:ascii="Arial" w:hAnsi="Arial" w:cs="Arial"/>
            <w:sz w:val="24"/>
            <w:szCs w:val="24"/>
          </w:rPr>
          <w:t xml:space="preserve"> the Thought Piece</w:t>
        </w:r>
      </w:hyperlink>
      <w:r w:rsidR="004971AB">
        <w:rPr>
          <w:rStyle w:val="Hyperlink"/>
          <w:rFonts w:ascii="Arial" w:hAnsi="Arial" w:cs="Arial"/>
          <w:sz w:val="24"/>
          <w:szCs w:val="24"/>
        </w:rPr>
        <w:t xml:space="preserve"> here. </w:t>
      </w:r>
    </w:p>
    <w:p w14:paraId="278AA73C" w14:textId="77777777" w:rsidR="00AB116B" w:rsidRPr="004971AB" w:rsidRDefault="00AB116B" w:rsidP="00AB116B">
      <w:pPr>
        <w:pStyle w:val="ListParagraph"/>
        <w:shd w:val="clear" w:color="auto" w:fill="FFFFFF"/>
        <w:spacing w:before="180"/>
        <w:ind w:left="360"/>
        <w:jc w:val="both"/>
        <w:outlineLvl w:val="2"/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</w:pPr>
    </w:p>
    <w:p w14:paraId="0D3E7946" w14:textId="0FA6C328" w:rsidR="00AB116B" w:rsidRPr="004971AB" w:rsidRDefault="00AB116B" w:rsidP="00AB116B">
      <w:pPr>
        <w:pStyle w:val="ListParagraph"/>
        <w:numPr>
          <w:ilvl w:val="0"/>
          <w:numId w:val="12"/>
        </w:numPr>
        <w:shd w:val="clear" w:color="auto" w:fill="FFFFFF"/>
        <w:spacing w:before="180"/>
        <w:jc w:val="both"/>
        <w:outlineLvl w:val="2"/>
        <w:rPr>
          <w:rStyle w:val="Hyperlink"/>
          <w:rFonts w:ascii="Arial" w:eastAsia="Times New Roman" w:hAnsi="Arial" w:cs="Arial"/>
          <w:color w:val="111111"/>
          <w:kern w:val="0"/>
          <w:sz w:val="24"/>
          <w:szCs w:val="24"/>
          <w:u w:val="none"/>
          <w:lang w:eastAsia="en-GB"/>
          <w14:ligatures w14:val="none"/>
        </w:rPr>
      </w:pPr>
      <w:r w:rsidRPr="004971AB">
        <w:rPr>
          <w:rFonts w:ascii="Arial" w:hAnsi="Arial" w:cs="Arial"/>
          <w:b/>
          <w:bCs/>
          <w:sz w:val="24"/>
          <w:szCs w:val="24"/>
        </w:rPr>
        <w:t>Reducing and preventing harm from opioid medication for those living with pain.</w:t>
      </w:r>
      <w:r w:rsidRPr="004971AB"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  <w:t xml:space="preserve"> </w:t>
      </w:r>
      <w:r w:rsidRPr="004971AB">
        <w:rPr>
          <w:rFonts w:ascii="Arial" w:hAnsi="Arial" w:cs="Arial"/>
          <w:sz w:val="24"/>
          <w:szCs w:val="24"/>
        </w:rPr>
        <w:t xml:space="preserve">The recommendations contained within the report will help healthcare professionals, providers, and patients take positive steps to reduce harm from opioid prescribing for those living with pain. </w:t>
      </w:r>
      <w:hyperlink r:id="rId8" w:history="1">
        <w:r w:rsidR="004971AB">
          <w:rPr>
            <w:rStyle w:val="Hyperlink"/>
            <w:rFonts w:ascii="Arial" w:hAnsi="Arial" w:cs="Arial"/>
            <w:sz w:val="24"/>
            <w:szCs w:val="24"/>
          </w:rPr>
          <w:t>Read</w:t>
        </w:r>
        <w:r w:rsidRPr="004971AB">
          <w:rPr>
            <w:rStyle w:val="Hyperlink"/>
            <w:rFonts w:ascii="Arial" w:hAnsi="Arial" w:cs="Arial"/>
            <w:sz w:val="24"/>
            <w:szCs w:val="24"/>
          </w:rPr>
          <w:t xml:space="preserve"> the Senate Council Recommendations Report</w:t>
        </w:r>
        <w:r w:rsidR="004971AB">
          <w:rPr>
            <w:rStyle w:val="Hyperlink"/>
            <w:rFonts w:ascii="Arial" w:hAnsi="Arial" w:cs="Arial"/>
            <w:sz w:val="24"/>
            <w:szCs w:val="24"/>
          </w:rPr>
          <w:t xml:space="preserve"> here</w:t>
        </w:r>
        <w:r w:rsidRPr="004971AB">
          <w:rPr>
            <w:rStyle w:val="Hyperlink"/>
            <w:rFonts w:ascii="Arial" w:hAnsi="Arial" w:cs="Arial"/>
            <w:sz w:val="24"/>
            <w:szCs w:val="24"/>
          </w:rPr>
          <w:t>.</w:t>
        </w:r>
      </w:hyperlink>
    </w:p>
    <w:p w14:paraId="30BF290E" w14:textId="77777777" w:rsidR="00AB116B" w:rsidRPr="004971AB" w:rsidRDefault="00AB116B" w:rsidP="00AB116B">
      <w:pPr>
        <w:pStyle w:val="ListParagraph"/>
        <w:shd w:val="clear" w:color="auto" w:fill="FFFFFF"/>
        <w:spacing w:before="180"/>
        <w:ind w:left="360"/>
        <w:jc w:val="both"/>
        <w:outlineLvl w:val="2"/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</w:pPr>
    </w:p>
    <w:p w14:paraId="0EB64342" w14:textId="0F25F457" w:rsidR="002A20F0" w:rsidRPr="004971AB" w:rsidRDefault="00AB116B" w:rsidP="00C838DC">
      <w:pPr>
        <w:pStyle w:val="ListParagraph"/>
        <w:shd w:val="clear" w:color="auto" w:fill="FFFFFF"/>
        <w:spacing w:before="180" w:after="0" w:line="240" w:lineRule="auto"/>
        <w:ind w:left="360"/>
        <w:jc w:val="both"/>
        <w:outlineLvl w:val="2"/>
        <w:rPr>
          <w:rFonts w:ascii="Arial" w:eastAsia="Times New Roman" w:hAnsi="Arial" w:cs="Arial"/>
          <w:color w:val="111111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hAnsi="Arial" w:cs="Arial"/>
          <w:sz w:val="24"/>
          <w:szCs w:val="24"/>
        </w:rPr>
        <w:t xml:space="preserve">Other Senate Council Recommendations are available on the South West Clinical Senate website. </w:t>
      </w:r>
      <w:hyperlink r:id="rId9" w:history="1">
        <w:r w:rsidR="004971AB">
          <w:rPr>
            <w:rStyle w:val="Hyperlink"/>
            <w:rFonts w:ascii="Arial" w:hAnsi="Arial" w:cs="Arial"/>
            <w:sz w:val="24"/>
            <w:szCs w:val="24"/>
          </w:rPr>
          <w:t>Access</w:t>
        </w:r>
        <w:r w:rsidRPr="004971AB">
          <w:rPr>
            <w:rStyle w:val="Hyperlink"/>
            <w:rFonts w:ascii="Arial" w:hAnsi="Arial" w:cs="Arial"/>
            <w:sz w:val="24"/>
            <w:szCs w:val="24"/>
          </w:rPr>
          <w:t xml:space="preserve"> the Senate Council Recommendations Reports</w:t>
        </w:r>
      </w:hyperlink>
      <w:r w:rsidR="004971AB">
        <w:rPr>
          <w:rStyle w:val="Hyperlink"/>
          <w:rFonts w:ascii="Arial" w:hAnsi="Arial" w:cs="Arial"/>
          <w:sz w:val="24"/>
          <w:szCs w:val="24"/>
        </w:rPr>
        <w:t xml:space="preserve"> here. </w:t>
      </w:r>
    </w:p>
    <w:p w14:paraId="3B7ED5BF" w14:textId="6CF46E5A" w:rsidR="009737EA" w:rsidRPr="004971AB" w:rsidRDefault="00593CF0" w:rsidP="009737EA">
      <w:pPr>
        <w:spacing w:before="18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b/>
          <w:bCs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>Proposing a Topic</w:t>
      </w:r>
    </w:p>
    <w:p w14:paraId="32AA73CC" w14:textId="4E15DD23" w:rsidR="001B4923" w:rsidRPr="004971AB" w:rsidRDefault="001B4923" w:rsidP="001B4923">
      <w:pPr>
        <w:numPr>
          <w:ilvl w:val="0"/>
          <w:numId w:val="14"/>
        </w:numPr>
        <w:spacing w:before="100" w:beforeAutospacing="1" w:after="12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Identify Your Topic:</w:t>
      </w: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Your topic should be relevant to more than one ICS area and should have the potential to improve healthcare services or patient care.</w:t>
      </w:r>
    </w:p>
    <w:p w14:paraId="50292F20" w14:textId="02A9ED20" w:rsidR="001B4923" w:rsidRPr="004971AB" w:rsidRDefault="001B4923" w:rsidP="001B4923">
      <w:pPr>
        <w:numPr>
          <w:ilvl w:val="0"/>
          <w:numId w:val="14"/>
        </w:numPr>
        <w:spacing w:before="100" w:beforeAutospacing="1" w:after="12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Describe Your Topic: </w:t>
      </w: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Set out the background, supporting evidence, potential impact of your topic. The template </w:t>
      </w:r>
      <w:r w:rsid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 Appendix 1</w:t>
      </w: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is</w:t>
      </w: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 guide</w:t>
      </w:r>
      <w:r w:rsid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="004971AB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701CC8B" w14:textId="2EAEB5D8" w:rsidR="001B4923" w:rsidRPr="004971AB" w:rsidRDefault="001B4923" w:rsidP="001B4923">
      <w:pPr>
        <w:numPr>
          <w:ilvl w:val="0"/>
          <w:numId w:val="14"/>
        </w:numPr>
        <w:spacing w:before="100" w:beforeAutospacing="1" w:after="12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Submit Your Topic: </w:t>
      </w: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Email your proposed topic to the South West Clinical Senate at </w:t>
      </w:r>
      <w:hyperlink r:id="rId10" w:history="1">
        <w:r w:rsidRPr="004971AB">
          <w:rPr>
            <w:rStyle w:val="Hyperlink"/>
            <w:rFonts w:ascii="Arial" w:hAnsi="Arial" w:cs="Arial"/>
            <w:sz w:val="24"/>
            <w:szCs w:val="24"/>
            <w:lang w:eastAsia="en-GB"/>
            <w14:ligatures w14:val="none"/>
          </w:rPr>
          <w:t>england.swclinicalsenate@nhs.net</w:t>
        </w:r>
      </w:hyperlink>
      <w:r w:rsidRPr="004971AB">
        <w:rPr>
          <w:rFonts w:ascii="Arial" w:hAnsi="Arial" w:cs="Arial"/>
          <w:sz w:val="24"/>
          <w:szCs w:val="24"/>
          <w:lang w:eastAsia="en-GB"/>
          <w14:ligatures w14:val="none"/>
        </w:rPr>
        <w:t xml:space="preserve"> with </w:t>
      </w:r>
      <w:r w:rsidRPr="004971AB">
        <w:rPr>
          <w:rFonts w:ascii="Arial" w:hAnsi="Arial" w:cs="Arial"/>
          <w:b/>
          <w:bCs/>
          <w:sz w:val="24"/>
          <w:szCs w:val="24"/>
          <w:lang w:eastAsia="en-GB"/>
          <w14:ligatures w14:val="none"/>
        </w:rPr>
        <w:t>“Proposed deliberative topic”</w:t>
      </w:r>
      <w:r w:rsidRPr="004971AB">
        <w:rPr>
          <w:rFonts w:ascii="Arial" w:hAnsi="Arial" w:cs="Arial"/>
          <w:sz w:val="24"/>
          <w:szCs w:val="24"/>
          <w:lang w:eastAsia="en-GB"/>
          <w14:ligatures w14:val="none"/>
        </w:rPr>
        <w:t xml:space="preserve"> in the title.</w:t>
      </w:r>
    </w:p>
    <w:p w14:paraId="0A54958F" w14:textId="7B10DC3D" w:rsidR="00C604A9" w:rsidRPr="004971AB" w:rsidRDefault="001B4923" w:rsidP="001B4923">
      <w:pPr>
        <w:pStyle w:val="ListParagraph"/>
        <w:numPr>
          <w:ilvl w:val="0"/>
          <w:numId w:val="14"/>
        </w:numPr>
        <w:spacing w:before="180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hAnsi="Arial" w:cs="Arial"/>
          <w:b/>
          <w:bCs/>
          <w:sz w:val="24"/>
          <w:szCs w:val="24"/>
          <w:lang w:eastAsia="en-GB"/>
          <w14:ligatures w14:val="none"/>
        </w:rPr>
        <w:t xml:space="preserve">Any Questions? </w:t>
      </w:r>
      <w:r w:rsidRPr="004971AB">
        <w:rPr>
          <w:rFonts w:ascii="Arial" w:hAnsi="Arial" w:cs="Arial"/>
          <w:sz w:val="24"/>
          <w:szCs w:val="24"/>
          <w:lang w:eastAsia="en-GB"/>
          <w14:ligatures w14:val="none"/>
        </w:rPr>
        <w:t xml:space="preserve">Contact us at </w:t>
      </w:r>
      <w:hyperlink r:id="rId11" w:history="1">
        <w:r w:rsidRPr="004971AB">
          <w:rPr>
            <w:rStyle w:val="Hyperlink"/>
            <w:rFonts w:ascii="Arial" w:hAnsi="Arial" w:cs="Arial"/>
            <w:sz w:val="24"/>
            <w:szCs w:val="24"/>
            <w:lang w:eastAsia="en-GB"/>
            <w14:ligatures w14:val="none"/>
          </w:rPr>
          <w:t>england.swclinicalsenate@nhs.net</w:t>
        </w:r>
      </w:hyperlink>
      <w:r w:rsidRPr="004971AB">
        <w:rPr>
          <w:rFonts w:ascii="Arial" w:hAnsi="Arial" w:cs="Arial"/>
          <w:sz w:val="24"/>
          <w:szCs w:val="24"/>
          <w:lang w:eastAsia="en-GB"/>
          <w14:ligatures w14:val="none"/>
        </w:rPr>
        <w:t>.</w:t>
      </w:r>
    </w:p>
    <w:p w14:paraId="646B2980" w14:textId="77777777" w:rsidR="00C838DC" w:rsidRPr="004971AB" w:rsidRDefault="00C838DC" w:rsidP="009737EA">
      <w:pPr>
        <w:spacing w:before="180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62C02394" w14:textId="4ECA45E5" w:rsidR="00803D39" w:rsidRPr="004971AB" w:rsidRDefault="009635BB" w:rsidP="009737EA">
      <w:pPr>
        <w:spacing w:before="180" w:after="0" w:line="240" w:lineRule="auto"/>
        <w:rPr>
          <w:rFonts w:ascii="Arial" w:eastAsia="Times New Roman" w:hAnsi="Arial" w:cs="Arial"/>
          <w:color w:val="275317" w:themeColor="accent6" w:themeShade="80"/>
          <w:kern w:val="0"/>
          <w:sz w:val="28"/>
          <w:szCs w:val="28"/>
          <w:lang w:eastAsia="en-GB"/>
          <w14:ligatures w14:val="none"/>
        </w:rPr>
      </w:pPr>
      <w:r w:rsidRPr="004971AB">
        <w:rPr>
          <w:rFonts w:ascii="Arial" w:eastAsia="Times New Roman" w:hAnsi="Arial" w:cs="Arial"/>
          <w:b/>
          <w:bCs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 xml:space="preserve">Topic </w:t>
      </w:r>
      <w:r w:rsidR="009737EA" w:rsidRPr="004971AB">
        <w:rPr>
          <w:rFonts w:ascii="Arial" w:eastAsia="Times New Roman" w:hAnsi="Arial" w:cs="Arial"/>
          <w:b/>
          <w:bCs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 xml:space="preserve">Review </w:t>
      </w:r>
      <w:r w:rsidR="00C838DC" w:rsidRPr="004971AB">
        <w:rPr>
          <w:rFonts w:ascii="Arial" w:eastAsia="Times New Roman" w:hAnsi="Arial" w:cs="Arial"/>
          <w:b/>
          <w:bCs/>
          <w:color w:val="275317" w:themeColor="accent6" w:themeShade="80"/>
          <w:kern w:val="0"/>
          <w:sz w:val="28"/>
          <w:szCs w:val="28"/>
          <w:lang w:eastAsia="en-GB"/>
          <w14:ligatures w14:val="none"/>
        </w:rPr>
        <w:t>&amp; Feedback</w:t>
      </w:r>
    </w:p>
    <w:p w14:paraId="46B95BA4" w14:textId="74FD9680" w:rsidR="009737EA" w:rsidRPr="004971AB" w:rsidRDefault="009635BB" w:rsidP="009737EA">
      <w:pPr>
        <w:spacing w:before="18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Upon receipt of your topic suggestion, the Senate </w:t>
      </w:r>
      <w:r w:rsidR="00803D39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Management Team / Senate </w:t>
      </w: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Council will:</w:t>
      </w:r>
    </w:p>
    <w:p w14:paraId="4FFD700E" w14:textId="03C3CBB7" w:rsidR="009737EA" w:rsidRPr="004971AB" w:rsidRDefault="009635BB" w:rsidP="009737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Review the propos</w:t>
      </w:r>
      <w:r w:rsidR="00C838DC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ed topic</w:t>
      </w: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for relevance and potential impact.</w:t>
      </w:r>
    </w:p>
    <w:p w14:paraId="48C09BE2" w14:textId="77777777" w:rsidR="009737EA" w:rsidRPr="004971AB" w:rsidRDefault="009635BB" w:rsidP="009737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May request additional information or clarification.</w:t>
      </w:r>
    </w:p>
    <w:p w14:paraId="2028FBEE" w14:textId="77777777" w:rsidR="009737EA" w:rsidRPr="004971AB" w:rsidRDefault="009635BB" w:rsidP="009737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Decide whether to include the topic in the agenda for deliberation.</w:t>
      </w:r>
    </w:p>
    <w:p w14:paraId="5F55903B" w14:textId="1EED8B5D" w:rsidR="009737EA" w:rsidRPr="004971AB" w:rsidRDefault="009635BB" w:rsidP="009737EA">
      <w:pPr>
        <w:spacing w:before="18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Senate Council values all submissions and will provide feedback on the outcome of your suggestion.</w:t>
      </w:r>
    </w:p>
    <w:p w14:paraId="24379881" w14:textId="249CDE8C" w:rsidR="009737EA" w:rsidRPr="004971AB" w:rsidRDefault="009737EA" w:rsidP="009737EA">
      <w:pPr>
        <w:spacing w:before="18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6C0F5F6D" w14:textId="2978DE31" w:rsidR="00F1294F" w:rsidRPr="004971AB" w:rsidRDefault="009635BB">
      <w:pP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 w:type="page"/>
      </w:r>
    </w:p>
    <w:p w14:paraId="5D45CEFE" w14:textId="7525F913" w:rsidR="00F1294F" w:rsidRPr="004971AB" w:rsidRDefault="009635BB" w:rsidP="00F1294F">
      <w:pPr>
        <w:shd w:val="clear" w:color="auto" w:fill="FFFFFF"/>
        <w:spacing w:before="180" w:after="0" w:line="240" w:lineRule="auto"/>
        <w:outlineLvl w:val="0"/>
        <w:rPr>
          <w:rFonts w:ascii="Arial" w:eastAsia="Times New Roman" w:hAnsi="Arial" w:cs="Arial"/>
          <w:b/>
          <w:bCs/>
          <w:color w:val="275317" w:themeColor="accent6" w:themeShade="80"/>
          <w:kern w:val="36"/>
          <w:sz w:val="36"/>
          <w:szCs w:val="36"/>
          <w:lang w:eastAsia="en-GB"/>
          <w14:ligatures w14:val="none"/>
        </w:rPr>
      </w:pPr>
      <w:r w:rsidRPr="004971AB">
        <w:rPr>
          <w:rFonts w:ascii="Arial" w:eastAsia="Times New Roman" w:hAnsi="Arial" w:cs="Arial"/>
          <w:b/>
          <w:bCs/>
          <w:color w:val="275317" w:themeColor="accent6" w:themeShade="80"/>
          <w:kern w:val="36"/>
          <w:sz w:val="36"/>
          <w:szCs w:val="36"/>
          <w:lang w:eastAsia="en-GB"/>
          <w14:ligatures w14:val="none"/>
        </w:rPr>
        <w:lastRenderedPageBreak/>
        <w:t xml:space="preserve">Appendix 1: </w:t>
      </w:r>
      <w:r w:rsidR="008B7D48" w:rsidRPr="004971AB">
        <w:rPr>
          <w:rFonts w:ascii="Arial" w:eastAsia="Times New Roman" w:hAnsi="Arial" w:cs="Arial"/>
          <w:b/>
          <w:bCs/>
          <w:color w:val="275317" w:themeColor="accent6" w:themeShade="80"/>
          <w:kern w:val="36"/>
          <w:sz w:val="36"/>
          <w:szCs w:val="36"/>
          <w:lang w:eastAsia="en-GB"/>
          <w14:ligatures w14:val="none"/>
        </w:rPr>
        <w:t>Proposing a</w:t>
      </w:r>
      <w:r w:rsidR="00A42F92" w:rsidRPr="004971AB">
        <w:rPr>
          <w:rFonts w:ascii="Arial" w:eastAsia="Times New Roman" w:hAnsi="Arial" w:cs="Arial"/>
          <w:b/>
          <w:bCs/>
          <w:color w:val="275317" w:themeColor="accent6" w:themeShade="80"/>
          <w:kern w:val="36"/>
          <w:sz w:val="36"/>
          <w:szCs w:val="36"/>
          <w:lang w:eastAsia="en-GB"/>
          <w14:ligatures w14:val="none"/>
        </w:rPr>
        <w:t xml:space="preserve"> </w:t>
      </w:r>
      <w:r w:rsidR="00091519" w:rsidRPr="004971AB">
        <w:rPr>
          <w:rFonts w:ascii="Arial" w:eastAsia="Times New Roman" w:hAnsi="Arial" w:cs="Arial"/>
          <w:b/>
          <w:bCs/>
          <w:color w:val="275317" w:themeColor="accent6" w:themeShade="80"/>
          <w:kern w:val="36"/>
          <w:sz w:val="36"/>
          <w:szCs w:val="36"/>
          <w:lang w:eastAsia="en-GB"/>
          <w14:ligatures w14:val="none"/>
        </w:rPr>
        <w:t>D</w:t>
      </w:r>
      <w:r w:rsidR="00A42F92" w:rsidRPr="004971AB">
        <w:rPr>
          <w:rFonts w:ascii="Arial" w:eastAsia="Times New Roman" w:hAnsi="Arial" w:cs="Arial"/>
          <w:b/>
          <w:bCs/>
          <w:color w:val="275317" w:themeColor="accent6" w:themeShade="80"/>
          <w:kern w:val="36"/>
          <w:sz w:val="36"/>
          <w:szCs w:val="36"/>
          <w:lang w:eastAsia="en-GB"/>
          <w14:ligatures w14:val="none"/>
        </w:rPr>
        <w:t xml:space="preserve">eliberative </w:t>
      </w:r>
      <w:r w:rsidR="00091519" w:rsidRPr="004971AB">
        <w:rPr>
          <w:rFonts w:ascii="Arial" w:eastAsia="Times New Roman" w:hAnsi="Arial" w:cs="Arial"/>
          <w:b/>
          <w:bCs/>
          <w:color w:val="275317" w:themeColor="accent6" w:themeShade="80"/>
          <w:kern w:val="36"/>
          <w:sz w:val="36"/>
          <w:szCs w:val="36"/>
          <w:lang w:eastAsia="en-GB"/>
          <w14:ligatures w14:val="none"/>
        </w:rPr>
        <w:t>T</w:t>
      </w:r>
      <w:r w:rsidR="00A42F92" w:rsidRPr="004971AB">
        <w:rPr>
          <w:rFonts w:ascii="Arial" w:eastAsia="Times New Roman" w:hAnsi="Arial" w:cs="Arial"/>
          <w:b/>
          <w:bCs/>
          <w:color w:val="275317" w:themeColor="accent6" w:themeShade="80"/>
          <w:kern w:val="36"/>
          <w:sz w:val="36"/>
          <w:szCs w:val="36"/>
          <w:lang w:eastAsia="en-GB"/>
          <w14:ligatures w14:val="none"/>
        </w:rPr>
        <w:t xml:space="preserve">opic </w:t>
      </w:r>
      <w:r w:rsidR="00091519" w:rsidRPr="004971AB">
        <w:rPr>
          <w:rFonts w:ascii="Arial" w:eastAsia="Times New Roman" w:hAnsi="Arial" w:cs="Arial"/>
          <w:b/>
          <w:bCs/>
          <w:color w:val="275317" w:themeColor="accent6" w:themeShade="80"/>
          <w:kern w:val="36"/>
          <w:sz w:val="36"/>
          <w:szCs w:val="36"/>
          <w:lang w:eastAsia="en-GB"/>
          <w14:ligatures w14:val="none"/>
        </w:rPr>
        <w:t>T</w:t>
      </w:r>
      <w:r w:rsidR="00A42F92" w:rsidRPr="004971AB">
        <w:rPr>
          <w:rFonts w:ascii="Arial" w:eastAsia="Times New Roman" w:hAnsi="Arial" w:cs="Arial"/>
          <w:b/>
          <w:bCs/>
          <w:color w:val="275317" w:themeColor="accent6" w:themeShade="80"/>
          <w:kern w:val="36"/>
          <w:sz w:val="36"/>
          <w:szCs w:val="36"/>
          <w:lang w:eastAsia="en-GB"/>
          <w14:ligatures w14:val="none"/>
        </w:rPr>
        <w:t xml:space="preserve">emplate </w:t>
      </w:r>
    </w:p>
    <w:p w14:paraId="401B5BF0" w14:textId="2EFE0533" w:rsidR="00091519" w:rsidRPr="004971AB" w:rsidRDefault="009635BB" w:rsidP="000915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This template is a guide to what to include</w:t>
      </w:r>
      <w:r w:rsidR="003A5008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All the fields in the form do not need to </w:t>
      </w:r>
      <w:proofErr w:type="gramStart"/>
      <w:r w:rsidR="003A5008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be completed</w:t>
      </w:r>
      <w:proofErr w:type="gramEnd"/>
      <w:r w:rsidR="003A5008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However, providing this information will help the Senate Management Team and/ or the Senate Council </w:t>
      </w:r>
      <w:r w:rsidR="008C726C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in choosing the </w:t>
      </w:r>
      <w:r w:rsidR="00F54641" w:rsidRPr="004971AB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topic.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1E18C0" w:rsidRPr="004971AB" w14:paraId="01B4959E" w14:textId="77777777" w:rsidTr="00BC1BE6">
        <w:tc>
          <w:tcPr>
            <w:tcW w:w="562" w:type="dxa"/>
          </w:tcPr>
          <w:p w14:paraId="6995B9FD" w14:textId="050147B2" w:rsidR="00BC1BE6" w:rsidRPr="004971AB" w:rsidRDefault="009635BB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8454" w:type="dxa"/>
          </w:tcPr>
          <w:p w14:paraId="300D1A3E" w14:textId="217A128E" w:rsidR="00BC1BE6" w:rsidRPr="004971AB" w:rsidRDefault="009635BB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Describe the topic or issue (include background/ conte</w:t>
            </w:r>
            <w:r w:rsidR="00CA6521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xt). </w:t>
            </w:r>
          </w:p>
        </w:tc>
      </w:tr>
      <w:tr w:rsidR="001E18C0" w:rsidRPr="004971AB" w14:paraId="3DF33967" w14:textId="77777777" w:rsidTr="00BC1BE6">
        <w:tc>
          <w:tcPr>
            <w:tcW w:w="562" w:type="dxa"/>
          </w:tcPr>
          <w:p w14:paraId="6F08C89C" w14:textId="77777777" w:rsidR="006722EC" w:rsidRPr="004971AB" w:rsidRDefault="006722EC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454" w:type="dxa"/>
          </w:tcPr>
          <w:p w14:paraId="50CFCDAC" w14:textId="77777777" w:rsidR="006722EC" w:rsidRPr="004971AB" w:rsidRDefault="006722EC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6AF9C51" w14:textId="77777777" w:rsidR="00B50A74" w:rsidRPr="004971AB" w:rsidRDefault="00B50A74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F03EEAB" w14:textId="77777777" w:rsidR="00B50A74" w:rsidRPr="004971AB" w:rsidRDefault="00B50A74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F05008F" w14:textId="77777777" w:rsidR="00B50A74" w:rsidRPr="004971AB" w:rsidRDefault="00B50A74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E18C0" w:rsidRPr="004971AB" w14:paraId="28E794FA" w14:textId="77777777" w:rsidTr="00BC1BE6">
        <w:tc>
          <w:tcPr>
            <w:tcW w:w="562" w:type="dxa"/>
          </w:tcPr>
          <w:p w14:paraId="46454B9D" w14:textId="296E9714" w:rsidR="006722EC" w:rsidRPr="004971AB" w:rsidRDefault="009635BB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8454" w:type="dxa"/>
          </w:tcPr>
          <w:p w14:paraId="6B72A9C3" w14:textId="3050F5A6" w:rsidR="006722EC" w:rsidRPr="004971AB" w:rsidRDefault="009635BB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Why</w:t>
            </w:r>
            <w:r w:rsidR="00777492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?</w:t>
            </w:r>
            <w:r w:rsidR="00FB09BA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What is the rationale for exploring this topic</w:t>
            </w:r>
            <w:r w:rsidR="00BA71C4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(include any </w:t>
            </w:r>
            <w:r w:rsidR="00502F31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data, evidence base, case studies, </w:t>
            </w:r>
            <w:r w:rsidR="00B50A74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research, </w:t>
            </w:r>
            <w:proofErr w:type="gramStart"/>
            <w:r w:rsidR="00D86438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etc.</w:t>
            </w:r>
            <w:proofErr w:type="gramEnd"/>
            <w:r w:rsidR="00D86438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</w:tr>
      <w:tr w:rsidR="001E18C0" w:rsidRPr="004971AB" w14:paraId="555729DC" w14:textId="77777777" w:rsidTr="00BC1BE6">
        <w:tc>
          <w:tcPr>
            <w:tcW w:w="562" w:type="dxa"/>
          </w:tcPr>
          <w:p w14:paraId="608BBCA7" w14:textId="77777777" w:rsidR="00777492" w:rsidRPr="004971AB" w:rsidRDefault="00777492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454" w:type="dxa"/>
          </w:tcPr>
          <w:p w14:paraId="4FD4979B" w14:textId="77777777" w:rsidR="00B50A74" w:rsidRPr="004971AB" w:rsidRDefault="00B50A74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01A8D7C" w14:textId="77777777" w:rsidR="00B50A74" w:rsidRPr="004971AB" w:rsidRDefault="00B50A74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BD13E7D" w14:textId="77777777" w:rsidR="00B50A74" w:rsidRPr="004971AB" w:rsidRDefault="00B50A74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E18C0" w:rsidRPr="004971AB" w14:paraId="4FA9D4BF" w14:textId="77777777" w:rsidTr="00BC1BE6">
        <w:tc>
          <w:tcPr>
            <w:tcW w:w="562" w:type="dxa"/>
          </w:tcPr>
          <w:p w14:paraId="6398AF2B" w14:textId="12A6AE30" w:rsidR="00777492" w:rsidRPr="004971AB" w:rsidRDefault="009635BB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8454" w:type="dxa"/>
          </w:tcPr>
          <w:p w14:paraId="7384FB4E" w14:textId="11EBCB9A" w:rsidR="00777492" w:rsidRPr="004971AB" w:rsidRDefault="009635BB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</w:t>
            </w:r>
            <w:r w:rsidR="00364617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at is the benefit or impact on patient care or healthcare delivery?</w:t>
            </w:r>
          </w:p>
        </w:tc>
      </w:tr>
      <w:tr w:rsidR="001E18C0" w:rsidRPr="004971AB" w14:paraId="791F954E" w14:textId="77777777" w:rsidTr="00BC1BE6">
        <w:tc>
          <w:tcPr>
            <w:tcW w:w="562" w:type="dxa"/>
          </w:tcPr>
          <w:p w14:paraId="3074A648" w14:textId="77777777" w:rsidR="00364617" w:rsidRPr="004971AB" w:rsidRDefault="00364617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454" w:type="dxa"/>
          </w:tcPr>
          <w:p w14:paraId="1BC0E79F" w14:textId="77777777" w:rsidR="00364617" w:rsidRPr="004971AB" w:rsidRDefault="00364617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4A1A64B" w14:textId="77777777" w:rsidR="00B50A74" w:rsidRPr="004971AB" w:rsidRDefault="00B50A74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61BF200" w14:textId="77777777" w:rsidR="00B50A74" w:rsidRPr="004971AB" w:rsidRDefault="00B50A74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E18C0" w:rsidRPr="004971AB" w14:paraId="69F42A5A" w14:textId="77777777" w:rsidTr="00BC1BE6">
        <w:tc>
          <w:tcPr>
            <w:tcW w:w="562" w:type="dxa"/>
          </w:tcPr>
          <w:p w14:paraId="02E558C2" w14:textId="1F752BB3" w:rsidR="00364617" w:rsidRPr="004971AB" w:rsidRDefault="009635BB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8454" w:type="dxa"/>
          </w:tcPr>
          <w:p w14:paraId="338AABF8" w14:textId="0DF4843A" w:rsidR="00364617" w:rsidRPr="004971AB" w:rsidRDefault="009635BB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Who</w:t>
            </w:r>
            <w:r w:rsidR="00B979BF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are the stakeholders and contributors? (include details of any expert speakers, or knowledge brokers in the South West region that could contribute to </w:t>
            </w:r>
            <w:r w:rsidR="00BA71C4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discussion or provide background material/ data)</w:t>
            </w:r>
            <w:r w:rsidR="00C6676D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. Who is the target audience for the report? </w:t>
            </w:r>
            <w:r w:rsidR="00D86438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(include</w:t>
            </w:r>
            <w:r w:rsidR="00C921E5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details of commissioners, networks, providers, </w:t>
            </w:r>
            <w:r w:rsidR="005E40AC"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or other groups) </w:t>
            </w:r>
          </w:p>
        </w:tc>
      </w:tr>
      <w:tr w:rsidR="001E18C0" w:rsidRPr="004971AB" w14:paraId="4375DC81" w14:textId="77777777" w:rsidTr="00BC1BE6">
        <w:tc>
          <w:tcPr>
            <w:tcW w:w="562" w:type="dxa"/>
          </w:tcPr>
          <w:p w14:paraId="1439945F" w14:textId="77777777" w:rsidR="005E40AC" w:rsidRPr="004971AB" w:rsidRDefault="005E40AC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454" w:type="dxa"/>
          </w:tcPr>
          <w:p w14:paraId="40179097" w14:textId="77777777" w:rsidR="005E40AC" w:rsidRPr="004971AB" w:rsidRDefault="005E40AC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FA9C65B" w14:textId="77777777" w:rsidR="00B50A74" w:rsidRPr="004971AB" w:rsidRDefault="00B50A74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FFDB781" w14:textId="77777777" w:rsidR="00B50A74" w:rsidRPr="004971AB" w:rsidRDefault="00B50A74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E18C0" w:rsidRPr="004971AB" w14:paraId="0BB84A96" w14:textId="77777777" w:rsidTr="00BC1BE6">
        <w:tc>
          <w:tcPr>
            <w:tcW w:w="562" w:type="dxa"/>
          </w:tcPr>
          <w:p w14:paraId="0DCCFF7C" w14:textId="6D1A37B5" w:rsidR="005E40AC" w:rsidRPr="004971AB" w:rsidRDefault="009635BB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8454" w:type="dxa"/>
          </w:tcPr>
          <w:p w14:paraId="0C71FB09" w14:textId="434C6B6C" w:rsidR="005E40AC" w:rsidRPr="004971AB" w:rsidRDefault="009635BB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71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Anything else</w:t>
            </w:r>
          </w:p>
        </w:tc>
      </w:tr>
      <w:tr w:rsidR="001E18C0" w:rsidRPr="004971AB" w14:paraId="31E449D1" w14:textId="77777777" w:rsidTr="00BC1BE6">
        <w:tc>
          <w:tcPr>
            <w:tcW w:w="562" w:type="dxa"/>
          </w:tcPr>
          <w:p w14:paraId="0E6D4F81" w14:textId="77777777" w:rsidR="001B33D1" w:rsidRPr="004971AB" w:rsidRDefault="001B33D1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454" w:type="dxa"/>
          </w:tcPr>
          <w:p w14:paraId="2D27BBB1" w14:textId="77777777" w:rsidR="001B33D1" w:rsidRPr="004971AB" w:rsidRDefault="001B33D1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E48909B" w14:textId="77777777" w:rsidR="00B50A74" w:rsidRPr="004971AB" w:rsidRDefault="00B50A74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28FCE26" w14:textId="77777777" w:rsidR="00B50A74" w:rsidRPr="004971AB" w:rsidRDefault="00B50A74" w:rsidP="000915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CF0CF1A" w14:textId="77777777" w:rsidR="00F1294F" w:rsidRDefault="00F1294F" w:rsidP="009737EA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3A3F469" w14:textId="1CFBA55E" w:rsidR="00330215" w:rsidRDefault="0033021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sectPr w:rsidR="00330215" w:rsidSect="00C838D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0F89"/>
    <w:multiLevelType w:val="multilevel"/>
    <w:tmpl w:val="5FB86B0E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bullet"/>
      <w:lvlText w:val=""/>
      <w:lvlJc w:val="left"/>
      <w:pPr>
        <w:ind w:left="964" w:hanging="39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" w15:restartNumberingAfterBreak="0">
    <w:nsid w:val="20C96E82"/>
    <w:multiLevelType w:val="multilevel"/>
    <w:tmpl w:val="B92C3BFE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2" w15:restartNumberingAfterBreak="0">
    <w:nsid w:val="336E3E88"/>
    <w:multiLevelType w:val="multilevel"/>
    <w:tmpl w:val="3F0C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94FF8"/>
    <w:multiLevelType w:val="multilevel"/>
    <w:tmpl w:val="52F8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D767C"/>
    <w:multiLevelType w:val="multilevel"/>
    <w:tmpl w:val="6BB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916B9"/>
    <w:multiLevelType w:val="hybridMultilevel"/>
    <w:tmpl w:val="D36E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A5F7B"/>
    <w:multiLevelType w:val="multilevel"/>
    <w:tmpl w:val="9744A68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7" w15:restartNumberingAfterBreak="0">
    <w:nsid w:val="48D97C57"/>
    <w:multiLevelType w:val="hybridMultilevel"/>
    <w:tmpl w:val="CCAA09C0"/>
    <w:lvl w:ilvl="0" w:tplc="478C2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A6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4B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E1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05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06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87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45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D44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F23EA"/>
    <w:multiLevelType w:val="multilevel"/>
    <w:tmpl w:val="1C0A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555E9"/>
    <w:multiLevelType w:val="multilevel"/>
    <w:tmpl w:val="440287FE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0" w15:restartNumberingAfterBreak="0">
    <w:nsid w:val="5FA467B1"/>
    <w:multiLevelType w:val="multilevel"/>
    <w:tmpl w:val="0A18A3D0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1" w15:restartNumberingAfterBreak="0">
    <w:nsid w:val="64113ECD"/>
    <w:multiLevelType w:val="multilevel"/>
    <w:tmpl w:val="96EAFA54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2" w15:restartNumberingAfterBreak="0">
    <w:nsid w:val="6B364965"/>
    <w:multiLevelType w:val="hybridMultilevel"/>
    <w:tmpl w:val="E4A07B0E"/>
    <w:lvl w:ilvl="0" w:tplc="C7CA1C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202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286B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942D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062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64A8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805A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8EDA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1054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30BD9"/>
    <w:multiLevelType w:val="multilevel"/>
    <w:tmpl w:val="7BD8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188629">
    <w:abstractNumId w:val="13"/>
  </w:num>
  <w:num w:numId="2" w16cid:durableId="798381963">
    <w:abstractNumId w:val="4"/>
  </w:num>
  <w:num w:numId="3" w16cid:durableId="222184931">
    <w:abstractNumId w:val="2"/>
  </w:num>
  <w:num w:numId="4" w16cid:durableId="1127816581">
    <w:abstractNumId w:val="8"/>
  </w:num>
  <w:num w:numId="5" w16cid:durableId="180168266">
    <w:abstractNumId w:val="3"/>
  </w:num>
  <w:num w:numId="6" w16cid:durableId="48695569">
    <w:abstractNumId w:val="10"/>
  </w:num>
  <w:num w:numId="7" w16cid:durableId="512458408">
    <w:abstractNumId w:val="11"/>
  </w:num>
  <w:num w:numId="8" w16cid:durableId="1043752520">
    <w:abstractNumId w:val="9"/>
  </w:num>
  <w:num w:numId="9" w16cid:durableId="604384011">
    <w:abstractNumId w:val="1"/>
  </w:num>
  <w:num w:numId="10" w16cid:durableId="1861508299">
    <w:abstractNumId w:val="6"/>
  </w:num>
  <w:num w:numId="11" w16cid:durableId="1314139157">
    <w:abstractNumId w:val="0"/>
  </w:num>
  <w:num w:numId="12" w16cid:durableId="718093031">
    <w:abstractNumId w:val="12"/>
  </w:num>
  <w:num w:numId="13" w16cid:durableId="1094859711">
    <w:abstractNumId w:val="7"/>
  </w:num>
  <w:num w:numId="14" w16cid:durableId="389765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Qn0Ji/Pq5yKpHgsCHyQwpg60vXO3QA2EHMsrUmR5LoAXxxFVxjC/9wQhmQoDZn8smbA/AvRFXcVnIVBUXpAJQ==" w:salt="W9phP8Erp69sbHyhBpWDq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BA"/>
    <w:rsid w:val="0003116B"/>
    <w:rsid w:val="00031836"/>
    <w:rsid w:val="0003741F"/>
    <w:rsid w:val="00060F7B"/>
    <w:rsid w:val="000631DB"/>
    <w:rsid w:val="000764D7"/>
    <w:rsid w:val="0008098B"/>
    <w:rsid w:val="00091519"/>
    <w:rsid w:val="000C2E6B"/>
    <w:rsid w:val="000C6C77"/>
    <w:rsid w:val="000D0B88"/>
    <w:rsid w:val="000F0A4A"/>
    <w:rsid w:val="000F58F7"/>
    <w:rsid w:val="001003A1"/>
    <w:rsid w:val="00140A07"/>
    <w:rsid w:val="00141E82"/>
    <w:rsid w:val="001B33D1"/>
    <w:rsid w:val="001B4923"/>
    <w:rsid w:val="001B541E"/>
    <w:rsid w:val="001E18C0"/>
    <w:rsid w:val="00216115"/>
    <w:rsid w:val="00221FEB"/>
    <w:rsid w:val="00222FAB"/>
    <w:rsid w:val="00256454"/>
    <w:rsid w:val="00280A9A"/>
    <w:rsid w:val="002A20F0"/>
    <w:rsid w:val="00304949"/>
    <w:rsid w:val="00320103"/>
    <w:rsid w:val="00330215"/>
    <w:rsid w:val="00340736"/>
    <w:rsid w:val="00345C0A"/>
    <w:rsid w:val="00364617"/>
    <w:rsid w:val="003A5008"/>
    <w:rsid w:val="003E137E"/>
    <w:rsid w:val="00400CDE"/>
    <w:rsid w:val="00416B1B"/>
    <w:rsid w:val="0042722D"/>
    <w:rsid w:val="004340BA"/>
    <w:rsid w:val="00452368"/>
    <w:rsid w:val="0047169A"/>
    <w:rsid w:val="0047510C"/>
    <w:rsid w:val="004971AB"/>
    <w:rsid w:val="004A7B9B"/>
    <w:rsid w:val="004E1F58"/>
    <w:rsid w:val="00502F31"/>
    <w:rsid w:val="00517071"/>
    <w:rsid w:val="00520DE1"/>
    <w:rsid w:val="005305B7"/>
    <w:rsid w:val="00541533"/>
    <w:rsid w:val="00582B5B"/>
    <w:rsid w:val="0058371D"/>
    <w:rsid w:val="00593CF0"/>
    <w:rsid w:val="005C16D2"/>
    <w:rsid w:val="005D5B81"/>
    <w:rsid w:val="005E40AC"/>
    <w:rsid w:val="005F13E5"/>
    <w:rsid w:val="006100B0"/>
    <w:rsid w:val="006118D8"/>
    <w:rsid w:val="00617FF5"/>
    <w:rsid w:val="00626EB5"/>
    <w:rsid w:val="0063536F"/>
    <w:rsid w:val="00637D9F"/>
    <w:rsid w:val="006570B9"/>
    <w:rsid w:val="006722EC"/>
    <w:rsid w:val="00674A68"/>
    <w:rsid w:val="006B7E5A"/>
    <w:rsid w:val="006C2DE8"/>
    <w:rsid w:val="006D6517"/>
    <w:rsid w:val="007370B2"/>
    <w:rsid w:val="00777492"/>
    <w:rsid w:val="007842BF"/>
    <w:rsid w:val="00785D1C"/>
    <w:rsid w:val="00791E92"/>
    <w:rsid w:val="007937D4"/>
    <w:rsid w:val="007A1E8D"/>
    <w:rsid w:val="007F1A72"/>
    <w:rsid w:val="00803D39"/>
    <w:rsid w:val="0082657B"/>
    <w:rsid w:val="00834431"/>
    <w:rsid w:val="00844DAB"/>
    <w:rsid w:val="00872277"/>
    <w:rsid w:val="008B7D48"/>
    <w:rsid w:val="008C726C"/>
    <w:rsid w:val="008D15C7"/>
    <w:rsid w:val="008E5789"/>
    <w:rsid w:val="008F7A5D"/>
    <w:rsid w:val="00905B49"/>
    <w:rsid w:val="009635BB"/>
    <w:rsid w:val="009737EA"/>
    <w:rsid w:val="009D35E3"/>
    <w:rsid w:val="009D6C6D"/>
    <w:rsid w:val="00A42F92"/>
    <w:rsid w:val="00A71EB0"/>
    <w:rsid w:val="00A7495D"/>
    <w:rsid w:val="00A74B91"/>
    <w:rsid w:val="00A8617B"/>
    <w:rsid w:val="00AB116B"/>
    <w:rsid w:val="00AC762E"/>
    <w:rsid w:val="00B00335"/>
    <w:rsid w:val="00B02C4A"/>
    <w:rsid w:val="00B063E4"/>
    <w:rsid w:val="00B37F60"/>
    <w:rsid w:val="00B42AFA"/>
    <w:rsid w:val="00B50A74"/>
    <w:rsid w:val="00B60628"/>
    <w:rsid w:val="00B72036"/>
    <w:rsid w:val="00B826F2"/>
    <w:rsid w:val="00B979BF"/>
    <w:rsid w:val="00BA71C4"/>
    <w:rsid w:val="00BC1BE6"/>
    <w:rsid w:val="00BD5E30"/>
    <w:rsid w:val="00C604A9"/>
    <w:rsid w:val="00C6676D"/>
    <w:rsid w:val="00C832A4"/>
    <w:rsid w:val="00C838DC"/>
    <w:rsid w:val="00C921E5"/>
    <w:rsid w:val="00CA178F"/>
    <w:rsid w:val="00CA6521"/>
    <w:rsid w:val="00CF0585"/>
    <w:rsid w:val="00D02C30"/>
    <w:rsid w:val="00D04F17"/>
    <w:rsid w:val="00D204FB"/>
    <w:rsid w:val="00D64369"/>
    <w:rsid w:val="00D65EC2"/>
    <w:rsid w:val="00D71B8F"/>
    <w:rsid w:val="00D86438"/>
    <w:rsid w:val="00D93E2B"/>
    <w:rsid w:val="00DB0720"/>
    <w:rsid w:val="00DC3957"/>
    <w:rsid w:val="00E014C2"/>
    <w:rsid w:val="00E02EA6"/>
    <w:rsid w:val="00E17852"/>
    <w:rsid w:val="00E54E6E"/>
    <w:rsid w:val="00E619AC"/>
    <w:rsid w:val="00E646AE"/>
    <w:rsid w:val="00E74B45"/>
    <w:rsid w:val="00EC2099"/>
    <w:rsid w:val="00ED4D39"/>
    <w:rsid w:val="00ED744C"/>
    <w:rsid w:val="00EF21E1"/>
    <w:rsid w:val="00F1294F"/>
    <w:rsid w:val="00F232FD"/>
    <w:rsid w:val="00F35F83"/>
    <w:rsid w:val="00F42C28"/>
    <w:rsid w:val="00F54641"/>
    <w:rsid w:val="00FB09BA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45A8"/>
  <w15:chartTrackingRefBased/>
  <w15:docId w15:val="{968B46E9-40E7-446C-8C07-822B2061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519"/>
  </w:style>
  <w:style w:type="paragraph" w:styleId="Heading1">
    <w:name w:val="heading 1"/>
    <w:basedOn w:val="Normal"/>
    <w:next w:val="Normal"/>
    <w:link w:val="Heading1Char"/>
    <w:uiPriority w:val="9"/>
    <w:qFormat/>
    <w:rsid w:val="00434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4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0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7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737EA"/>
    <w:rPr>
      <w:b/>
      <w:bCs/>
    </w:rPr>
  </w:style>
  <w:style w:type="character" w:styleId="Hyperlink">
    <w:name w:val="Hyperlink"/>
    <w:basedOn w:val="DefaultParagraphFont"/>
    <w:uiPriority w:val="99"/>
    <w:unhideWhenUsed/>
    <w:rsid w:val="009737EA"/>
    <w:rPr>
      <w:color w:val="0000FF"/>
      <w:u w:val="single"/>
    </w:rPr>
  </w:style>
  <w:style w:type="paragraph" w:customStyle="1" w:styleId="learn-more">
    <w:name w:val="learn-more"/>
    <w:basedOn w:val="Normal"/>
    <w:rsid w:val="0097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badge">
    <w:name w:val="badge"/>
    <w:basedOn w:val="DefaultParagraphFont"/>
    <w:rsid w:val="009737EA"/>
  </w:style>
  <w:style w:type="character" w:customStyle="1" w:styleId="text-container">
    <w:name w:val="text-container"/>
    <w:basedOn w:val="DefaultParagraphFont"/>
    <w:rsid w:val="009737EA"/>
  </w:style>
  <w:style w:type="character" w:styleId="CommentReference">
    <w:name w:val="annotation reference"/>
    <w:basedOn w:val="DefaultParagraphFont"/>
    <w:uiPriority w:val="99"/>
    <w:semiHidden/>
    <w:unhideWhenUsed/>
    <w:rsid w:val="00DC3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95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C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302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74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senate.nhs.uk/presentations-contributed-to-how-can-we-support-people-in-the-south-west-to-live-well-with-pain-whilst-reducing-and-preventing-harm-from-opioids-medication/373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senate.nhs.uk/south-west-clinical-senate-recommendations-there-is-a-recognition-that-the-system-faces-significant-pressure-increasing-high-demand-dealing-with-post-pandemic-elective-recovery-w/378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senate.nhs.uk/south-west-clinical-senate-recommendations-on-how-we-might-ensure-that-children-and-young-people-waiting-for-paediatric-specialties-and-community-pathways-are-appropriately-prioritized-and-receive-sa/3949/" TargetMode="External"/><Relationship Id="rId11" Type="http://schemas.openxmlformats.org/officeDocument/2006/relationships/hyperlink" Target="mailto:england.swclinicalsenate@nhs.ne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ngland.swclinicalsenate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senate.nhs.uk/senate-recommend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780</Words>
  <Characters>4451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Ajike Alli Ameh</dc:creator>
  <cp:lastModifiedBy>Rebecca Murphy</cp:lastModifiedBy>
  <cp:revision>3</cp:revision>
  <dcterms:created xsi:type="dcterms:W3CDTF">2024-07-31T13:39:00Z</dcterms:created>
  <dcterms:modified xsi:type="dcterms:W3CDTF">2024-07-31T13:40:00Z</dcterms:modified>
</cp:coreProperties>
</file>